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047C" w14:textId="7ED3B882" w:rsidR="008146B0" w:rsidRDefault="00463CF2" w:rsidP="00493BA8">
      <w:pPr>
        <w:jc w:val="center"/>
        <w:rPr>
          <w:rFonts w:ascii="Book Antiqua" w:hAnsi="Book Antiqua"/>
          <w:b/>
          <w:sz w:val="36"/>
          <w:u w:val="single"/>
        </w:rPr>
      </w:pPr>
      <w:r>
        <w:rPr>
          <w:rFonts w:ascii="Book Antiqua" w:hAnsi="Book Antiqua"/>
          <w:b/>
          <w:sz w:val="36"/>
          <w:u w:val="single"/>
        </w:rPr>
        <w:t>8</w:t>
      </w:r>
      <w:r w:rsidR="00493BA8" w:rsidRPr="00493BA8">
        <w:rPr>
          <w:rFonts w:ascii="Book Antiqua" w:hAnsi="Book Antiqua"/>
          <w:b/>
          <w:sz w:val="36"/>
          <w:u w:val="single"/>
          <w:vertAlign w:val="superscript"/>
        </w:rPr>
        <w:t>th</w:t>
      </w:r>
      <w:r w:rsidR="00493BA8" w:rsidRPr="00493BA8">
        <w:rPr>
          <w:rFonts w:ascii="Book Antiqua" w:hAnsi="Book Antiqua"/>
          <w:b/>
          <w:sz w:val="36"/>
          <w:u w:val="single"/>
        </w:rPr>
        <w:t xml:space="preserve"> Annual Mountain State Speech and Hearing Conference</w:t>
      </w:r>
    </w:p>
    <w:p w14:paraId="6083CCDB" w14:textId="6F3850E7" w:rsidR="00493BA8" w:rsidRPr="00AA67AC" w:rsidRDefault="00EA69C7" w:rsidP="00493BA8">
      <w:pPr>
        <w:jc w:val="center"/>
        <w:rPr>
          <w:rFonts w:ascii="Book Antiqua" w:hAnsi="Book Antiqua"/>
          <w:b/>
          <w:i/>
          <w:sz w:val="22"/>
          <w:szCs w:val="22"/>
        </w:rPr>
      </w:pPr>
      <w:r w:rsidRPr="00AA67AC">
        <w:rPr>
          <w:rFonts w:ascii="Book Antiqua" w:hAnsi="Book Antiqua"/>
          <w:b/>
          <w:i/>
          <w:sz w:val="22"/>
          <w:szCs w:val="22"/>
        </w:rPr>
        <w:t>Sponsored by WVU NSSLHA</w:t>
      </w:r>
      <w:r w:rsidR="00576E53" w:rsidRPr="00AA67AC">
        <w:rPr>
          <w:rFonts w:ascii="Book Antiqua" w:hAnsi="Book Antiqua"/>
          <w:b/>
          <w:i/>
          <w:sz w:val="22"/>
          <w:szCs w:val="22"/>
        </w:rPr>
        <w:t xml:space="preserve"> &amp; SAA</w:t>
      </w:r>
    </w:p>
    <w:p w14:paraId="3B56D629" w14:textId="77777777" w:rsidR="00493BA8" w:rsidRPr="00BB2887" w:rsidRDefault="00493BA8" w:rsidP="00493BA8">
      <w:pPr>
        <w:jc w:val="center"/>
        <w:rPr>
          <w:rFonts w:ascii="Book Antiqua" w:hAnsi="Book Antiqua"/>
          <w:b/>
          <w:i/>
          <w:sz w:val="22"/>
          <w:szCs w:val="22"/>
        </w:rPr>
      </w:pPr>
    </w:p>
    <w:p w14:paraId="0D62AC41" w14:textId="5759E60A" w:rsidR="00493BA8" w:rsidRPr="00283A59" w:rsidRDefault="00712E13" w:rsidP="00493BA8">
      <w:pPr>
        <w:jc w:val="center"/>
        <w:rPr>
          <w:rFonts w:ascii="Book Antiqua" w:hAnsi="Book Antiqua"/>
          <w:sz w:val="22"/>
          <w:szCs w:val="22"/>
        </w:rPr>
      </w:pPr>
      <w:r w:rsidRPr="00283A59">
        <w:rPr>
          <w:rFonts w:ascii="Book Antiqua" w:hAnsi="Book Antiqua"/>
          <w:sz w:val="22"/>
          <w:szCs w:val="22"/>
        </w:rPr>
        <w:t xml:space="preserve">Friday, </w:t>
      </w:r>
      <w:r w:rsidR="00463CF2">
        <w:rPr>
          <w:rFonts w:ascii="Book Antiqua" w:hAnsi="Book Antiqua"/>
          <w:sz w:val="22"/>
          <w:szCs w:val="22"/>
        </w:rPr>
        <w:t>April 6th, 2018</w:t>
      </w:r>
    </w:p>
    <w:p w14:paraId="1D76E66C" w14:textId="7183E36D" w:rsidR="00493BA8" w:rsidRPr="00283A59" w:rsidRDefault="000A4B24" w:rsidP="00493BA8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8:30</w:t>
      </w:r>
      <w:r w:rsidR="00677734" w:rsidRPr="00283A59">
        <w:rPr>
          <w:rFonts w:ascii="Book Antiqua" w:hAnsi="Book Antiqua"/>
          <w:sz w:val="22"/>
          <w:szCs w:val="22"/>
        </w:rPr>
        <w:t>am – 3:30</w:t>
      </w:r>
      <w:r w:rsidR="00493BA8" w:rsidRPr="00283A59">
        <w:rPr>
          <w:rFonts w:ascii="Book Antiqua" w:hAnsi="Book Antiqua"/>
          <w:sz w:val="22"/>
          <w:szCs w:val="22"/>
        </w:rPr>
        <w:t>pm</w:t>
      </w:r>
    </w:p>
    <w:p w14:paraId="5D25AC1F" w14:textId="5F94A83E" w:rsidR="00897729" w:rsidRPr="00283A59" w:rsidRDefault="00897729" w:rsidP="00493BA8">
      <w:pPr>
        <w:jc w:val="center"/>
        <w:rPr>
          <w:rFonts w:ascii="Book Antiqua" w:hAnsi="Book Antiqua"/>
          <w:sz w:val="22"/>
          <w:szCs w:val="22"/>
        </w:rPr>
      </w:pPr>
      <w:r w:rsidRPr="00283A59">
        <w:rPr>
          <w:rFonts w:ascii="Book Antiqua" w:hAnsi="Book Antiqua"/>
          <w:sz w:val="22"/>
          <w:szCs w:val="22"/>
        </w:rPr>
        <w:t>Registration 7:45 - 8:30</w:t>
      </w:r>
      <w:r w:rsidR="008B033E">
        <w:rPr>
          <w:rFonts w:ascii="Book Antiqua" w:hAnsi="Book Antiqua"/>
          <w:sz w:val="22"/>
          <w:szCs w:val="22"/>
        </w:rPr>
        <w:t>am</w:t>
      </w:r>
    </w:p>
    <w:p w14:paraId="75728889" w14:textId="77777777" w:rsidR="00493BA8" w:rsidRPr="00283A59" w:rsidRDefault="00493BA8" w:rsidP="00493BA8">
      <w:pPr>
        <w:jc w:val="center"/>
        <w:rPr>
          <w:rFonts w:ascii="Book Antiqua" w:hAnsi="Book Antiqua"/>
          <w:sz w:val="22"/>
          <w:szCs w:val="22"/>
        </w:rPr>
      </w:pPr>
      <w:r w:rsidRPr="00C95050">
        <w:rPr>
          <w:rFonts w:ascii="Book Antiqua" w:hAnsi="Book Antiqua"/>
          <w:sz w:val="22"/>
          <w:szCs w:val="22"/>
        </w:rPr>
        <w:t>Gluck Theater</w:t>
      </w:r>
      <w:r w:rsidRPr="00283A59">
        <w:rPr>
          <w:rFonts w:ascii="Book Antiqua" w:hAnsi="Book Antiqua"/>
          <w:sz w:val="22"/>
          <w:szCs w:val="22"/>
        </w:rPr>
        <w:t>, WVU Mountainlair</w:t>
      </w:r>
    </w:p>
    <w:p w14:paraId="22A25B1C" w14:textId="77777777" w:rsidR="00F230E0" w:rsidRPr="00283A59" w:rsidRDefault="00F230E0" w:rsidP="00493BA8">
      <w:pPr>
        <w:jc w:val="center"/>
        <w:rPr>
          <w:rFonts w:ascii="Book Antiqua" w:hAnsi="Book Antiqua"/>
          <w:sz w:val="8"/>
          <w:szCs w:val="10"/>
        </w:rPr>
      </w:pPr>
    </w:p>
    <w:p w14:paraId="2B26F301" w14:textId="41B745E3" w:rsidR="00493BA8" w:rsidRPr="00283A59" w:rsidRDefault="00F230E0" w:rsidP="00897729">
      <w:pPr>
        <w:jc w:val="center"/>
        <w:rPr>
          <w:rFonts w:ascii="Book Antiqua" w:hAnsi="Book Antiqua"/>
          <w:sz w:val="22"/>
          <w:szCs w:val="22"/>
        </w:rPr>
      </w:pPr>
      <w:r w:rsidRPr="00283A59">
        <w:rPr>
          <w:rFonts w:ascii="Book Antiqua" w:hAnsi="Book Antiqua"/>
          <w:sz w:val="22"/>
          <w:szCs w:val="22"/>
        </w:rPr>
        <w:t>Parking: WVU Mountainlair P</w:t>
      </w:r>
      <w:r w:rsidR="000A4B24">
        <w:rPr>
          <w:rFonts w:ascii="Book Antiqua" w:hAnsi="Book Antiqua"/>
          <w:sz w:val="22"/>
          <w:szCs w:val="22"/>
        </w:rPr>
        <w:t>arking Garage, $1.50</w:t>
      </w:r>
      <w:r w:rsidR="00EA69C7" w:rsidRPr="00283A59">
        <w:rPr>
          <w:rFonts w:ascii="Book Antiqua" w:hAnsi="Book Antiqua"/>
          <w:sz w:val="22"/>
          <w:szCs w:val="22"/>
        </w:rPr>
        <w:t>/hour (card</w:t>
      </w:r>
      <w:r w:rsidRPr="00283A59">
        <w:rPr>
          <w:rFonts w:ascii="Book Antiqua" w:hAnsi="Book Antiqua"/>
          <w:sz w:val="22"/>
          <w:szCs w:val="22"/>
        </w:rPr>
        <w:t xml:space="preserve"> and cash)</w:t>
      </w:r>
      <w:r w:rsidR="00493BA8" w:rsidRPr="00283A59">
        <w:rPr>
          <w:rFonts w:ascii="Book Antiqua" w:hAnsi="Book Antiqua"/>
          <w:sz w:val="22"/>
          <w:szCs w:val="22"/>
        </w:rPr>
        <w:t xml:space="preserve"> </w:t>
      </w:r>
    </w:p>
    <w:p w14:paraId="10453FA3" w14:textId="77777777" w:rsidR="00493BA8" w:rsidRPr="005810B5" w:rsidRDefault="00493BA8" w:rsidP="00493BA8">
      <w:pPr>
        <w:jc w:val="center"/>
        <w:rPr>
          <w:rFonts w:ascii="Arial" w:hAnsi="Arial" w:cs="Arial"/>
          <w:b/>
          <w:sz w:val="22"/>
          <w:szCs w:val="22"/>
        </w:rPr>
      </w:pPr>
    </w:p>
    <w:p w14:paraId="18F23D14" w14:textId="7BF24037" w:rsidR="003454E4" w:rsidRPr="00E43B03" w:rsidRDefault="008B033E" w:rsidP="009171FF">
      <w:pPr>
        <w:jc w:val="center"/>
        <w:rPr>
          <w:rFonts w:ascii="Arial" w:hAnsi="Arial" w:cs="Arial"/>
          <w:b/>
          <w:i/>
          <w:szCs w:val="28"/>
        </w:rPr>
      </w:pPr>
      <w:r w:rsidRPr="00E43B03">
        <w:rPr>
          <w:rFonts w:ascii="Arial" w:hAnsi="Arial" w:cs="Arial"/>
          <w:b/>
          <w:i/>
          <w:szCs w:val="28"/>
        </w:rPr>
        <w:t>Using Case Studies to Understand the Treatment Paradigm for Stuttering</w:t>
      </w:r>
      <w:r w:rsidR="003454E4" w:rsidRPr="00E43B03">
        <w:rPr>
          <w:rFonts w:ascii="Arial" w:hAnsi="Arial" w:cs="Arial"/>
          <w:b/>
          <w:i/>
          <w:szCs w:val="28"/>
        </w:rPr>
        <w:t xml:space="preserve"> </w:t>
      </w:r>
    </w:p>
    <w:p w14:paraId="73704F14" w14:textId="61B8E53E" w:rsidR="007B731A" w:rsidRPr="00E43B03" w:rsidRDefault="008B033E" w:rsidP="006E6EFA">
      <w:pPr>
        <w:jc w:val="center"/>
        <w:rPr>
          <w:rFonts w:ascii="Arial" w:eastAsia="Times New Roman" w:hAnsi="Arial" w:cs="Arial"/>
          <w:color w:val="222222"/>
          <w:sz w:val="22"/>
          <w:szCs w:val="22"/>
          <w:u w:val="single"/>
          <w:shd w:val="clear" w:color="auto" w:fill="FFFFFF"/>
        </w:rPr>
      </w:pPr>
      <w:r w:rsidRPr="00E43B03">
        <w:rPr>
          <w:rFonts w:ascii="Arial" w:eastAsia="Times New Roman" w:hAnsi="Arial" w:cs="Arial"/>
          <w:bCs/>
          <w:color w:val="222222"/>
          <w:sz w:val="22"/>
          <w:szCs w:val="22"/>
          <w:u w:val="single"/>
          <w:shd w:val="clear" w:color="auto" w:fill="FFFFFF"/>
        </w:rPr>
        <w:t>Tommie L. Robinson, Jr., PhD, CCC-SLP</w:t>
      </w:r>
    </w:p>
    <w:p w14:paraId="3A553FFB" w14:textId="603A4DC2" w:rsidR="00975BF7" w:rsidRDefault="008B033E" w:rsidP="006E6EFA">
      <w:pPr>
        <w:jc w:val="center"/>
        <w:rPr>
          <w:rFonts w:ascii="Arial" w:eastAsia="Times New Roman" w:hAnsi="Arial" w:cs="Arial"/>
          <w:color w:val="222222"/>
          <w:sz w:val="20"/>
          <w:szCs w:val="22"/>
          <w:shd w:val="clear" w:color="auto" w:fill="FFFFFF"/>
        </w:rPr>
      </w:pPr>
      <w:r w:rsidRPr="00E43B03">
        <w:rPr>
          <w:rFonts w:ascii="Arial" w:eastAsia="Times New Roman" w:hAnsi="Arial" w:cs="Arial"/>
          <w:color w:val="222222"/>
          <w:sz w:val="20"/>
          <w:szCs w:val="22"/>
          <w:shd w:val="clear" w:color="auto" w:fill="FFFFFF"/>
        </w:rPr>
        <w:t>Children’s National Health System</w:t>
      </w:r>
    </w:p>
    <w:p w14:paraId="363B8D04" w14:textId="6F224366" w:rsidR="00CF7584" w:rsidRPr="00E43B03" w:rsidRDefault="00773E64" w:rsidP="006E6EFA">
      <w:pPr>
        <w:jc w:val="center"/>
        <w:rPr>
          <w:rFonts w:ascii="Arial" w:eastAsia="Times New Roman" w:hAnsi="Arial" w:cs="Arial"/>
          <w:color w:val="222222"/>
          <w:sz w:val="20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0"/>
          <w:szCs w:val="22"/>
          <w:shd w:val="clear" w:color="auto" w:fill="FFFFFF"/>
        </w:rPr>
        <w:t>Disclosure: No relevant financial or nonfinancial relationships to disclose.</w:t>
      </w:r>
    </w:p>
    <w:p w14:paraId="0B9463E3" w14:textId="77777777" w:rsidR="00B21B2A" w:rsidRPr="00463CF2" w:rsidRDefault="00B21B2A" w:rsidP="00493BA8">
      <w:pPr>
        <w:jc w:val="center"/>
        <w:rPr>
          <w:rFonts w:ascii="Arial" w:hAnsi="Arial" w:cs="Arial"/>
          <w:i/>
          <w:sz w:val="22"/>
          <w:szCs w:val="22"/>
          <w:highlight w:val="yellow"/>
        </w:rPr>
      </w:pPr>
    </w:p>
    <w:p w14:paraId="56C8AA98" w14:textId="6A70E52E" w:rsidR="00493BA8" w:rsidRPr="00A328E4" w:rsidRDefault="008B033E" w:rsidP="003454E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A328E4">
        <w:rPr>
          <w:rFonts w:ascii="Arial" w:hAnsi="Arial" w:cs="Arial"/>
          <w:b/>
          <w:i/>
          <w:szCs w:val="28"/>
        </w:rPr>
        <w:t>Overview of Diagnosis and Management of Auditory Processing Deficits</w:t>
      </w:r>
    </w:p>
    <w:p w14:paraId="6168D770" w14:textId="4A78C105" w:rsidR="00493BA8" w:rsidRPr="00A328E4" w:rsidRDefault="008B033E" w:rsidP="003454E4">
      <w:pPr>
        <w:jc w:val="center"/>
        <w:rPr>
          <w:rFonts w:ascii="Arial" w:hAnsi="Arial"/>
          <w:sz w:val="22"/>
          <w:szCs w:val="22"/>
          <w:u w:val="single"/>
        </w:rPr>
      </w:pPr>
      <w:r w:rsidRPr="00A328E4">
        <w:rPr>
          <w:rFonts w:ascii="Arial" w:hAnsi="Arial"/>
          <w:sz w:val="22"/>
          <w:szCs w:val="22"/>
          <w:u w:val="single"/>
        </w:rPr>
        <w:t>Vishakha W. Rawool, PhD</w:t>
      </w:r>
      <w:r w:rsidR="00975BF7" w:rsidRPr="00A328E4">
        <w:rPr>
          <w:rFonts w:ascii="Arial" w:hAnsi="Arial"/>
          <w:sz w:val="22"/>
          <w:szCs w:val="22"/>
          <w:u w:val="single"/>
        </w:rPr>
        <w:t>, CCC-A</w:t>
      </w:r>
      <w:r w:rsidR="003454E4" w:rsidRPr="00A328E4">
        <w:rPr>
          <w:rFonts w:ascii="Arial" w:hAnsi="Arial"/>
          <w:sz w:val="22"/>
          <w:szCs w:val="22"/>
          <w:u w:val="single"/>
        </w:rPr>
        <w:t xml:space="preserve"> </w:t>
      </w:r>
    </w:p>
    <w:p w14:paraId="651C3EF8" w14:textId="4CACAB8D" w:rsidR="00975BF7" w:rsidRPr="00A328E4" w:rsidRDefault="00975BF7" w:rsidP="003454E4">
      <w:pPr>
        <w:jc w:val="center"/>
        <w:rPr>
          <w:rFonts w:ascii="Arial" w:hAnsi="Arial"/>
          <w:sz w:val="20"/>
          <w:szCs w:val="22"/>
        </w:rPr>
      </w:pPr>
      <w:r w:rsidRPr="00A328E4">
        <w:rPr>
          <w:rFonts w:ascii="Arial" w:hAnsi="Arial"/>
          <w:sz w:val="20"/>
          <w:szCs w:val="22"/>
        </w:rPr>
        <w:t>West Virginia University</w:t>
      </w:r>
    </w:p>
    <w:p w14:paraId="74AC636C" w14:textId="5D8DCCD5" w:rsidR="00074E6C" w:rsidRPr="00A328E4" w:rsidRDefault="00975BF7" w:rsidP="003454E4">
      <w:pPr>
        <w:jc w:val="center"/>
        <w:rPr>
          <w:rFonts w:ascii="Arial" w:hAnsi="Arial"/>
          <w:sz w:val="20"/>
          <w:szCs w:val="22"/>
        </w:rPr>
      </w:pPr>
      <w:r w:rsidRPr="00A328E4">
        <w:rPr>
          <w:rFonts w:ascii="Arial" w:hAnsi="Arial"/>
          <w:sz w:val="20"/>
          <w:szCs w:val="22"/>
        </w:rPr>
        <w:t xml:space="preserve">Disclosure: Author for Thieme Medical Publishers </w:t>
      </w:r>
      <w:r w:rsidR="005D0E72">
        <w:rPr>
          <w:rFonts w:ascii="Arial" w:hAnsi="Arial"/>
          <w:sz w:val="20"/>
          <w:szCs w:val="22"/>
        </w:rPr>
        <w:t>and receives royalty payments</w:t>
      </w:r>
      <w:r w:rsidR="00A328E4" w:rsidRPr="00A328E4">
        <w:rPr>
          <w:rFonts w:ascii="Arial" w:hAnsi="Arial"/>
          <w:sz w:val="20"/>
          <w:szCs w:val="22"/>
        </w:rPr>
        <w:t xml:space="preserve">. </w:t>
      </w:r>
    </w:p>
    <w:p w14:paraId="26C02CEC" w14:textId="27A3975E" w:rsidR="00B21B2A" w:rsidRPr="006D28AA" w:rsidRDefault="00B21B2A" w:rsidP="00F230E0">
      <w:pPr>
        <w:jc w:val="center"/>
        <w:rPr>
          <w:rFonts w:ascii="Book Antiqua" w:hAnsi="Book Antiqua"/>
          <w:b/>
          <w:sz w:val="22"/>
          <w:szCs w:val="22"/>
          <w:highlight w:val="yellow"/>
        </w:rPr>
      </w:pPr>
    </w:p>
    <w:p w14:paraId="35882770" w14:textId="7E2FDF21" w:rsidR="00493BA8" w:rsidRPr="005E6BA4" w:rsidRDefault="00B21B2A" w:rsidP="00493BA8">
      <w:pPr>
        <w:jc w:val="center"/>
        <w:rPr>
          <w:rFonts w:ascii="Book Antiqua" w:hAnsi="Book Antiqua"/>
          <w:b/>
          <w:sz w:val="22"/>
          <w:szCs w:val="22"/>
        </w:rPr>
      </w:pPr>
      <w:r w:rsidRPr="005E6BA4">
        <w:rPr>
          <w:rFonts w:ascii="Book Antiqua" w:hAnsi="Book Antiqua"/>
          <w:b/>
          <w:sz w:val="22"/>
          <w:szCs w:val="22"/>
        </w:rPr>
        <w:t>This course is offered for .5</w:t>
      </w:r>
      <w:r w:rsidR="008B3B15">
        <w:rPr>
          <w:rFonts w:ascii="Book Antiqua" w:hAnsi="Book Antiqua"/>
          <w:b/>
          <w:sz w:val="22"/>
          <w:szCs w:val="22"/>
        </w:rPr>
        <w:t>5</w:t>
      </w:r>
      <w:r w:rsidR="00493BA8" w:rsidRPr="005E6BA4">
        <w:rPr>
          <w:rFonts w:ascii="Book Antiqua" w:hAnsi="Book Antiqua"/>
          <w:b/>
          <w:sz w:val="22"/>
          <w:szCs w:val="22"/>
        </w:rPr>
        <w:t xml:space="preserve"> ASHA CEUs</w:t>
      </w:r>
      <w:r w:rsidR="002F44E9">
        <w:rPr>
          <w:rFonts w:ascii="Book Antiqua" w:hAnsi="Book Antiqua"/>
          <w:b/>
          <w:sz w:val="22"/>
          <w:szCs w:val="22"/>
        </w:rPr>
        <w:t xml:space="preserve"> </w:t>
      </w:r>
    </w:p>
    <w:p w14:paraId="7CF69000" w14:textId="77777777" w:rsidR="00B21B2A" w:rsidRPr="006D28AA" w:rsidRDefault="00B21B2A" w:rsidP="00283A59">
      <w:pPr>
        <w:jc w:val="center"/>
        <w:rPr>
          <w:rFonts w:ascii="Book Antiqua" w:hAnsi="Book Antiqua"/>
          <w:b/>
          <w:sz w:val="22"/>
          <w:szCs w:val="22"/>
          <w:highlight w:val="yellow"/>
        </w:rPr>
      </w:pPr>
    </w:p>
    <w:p w14:paraId="19FF54A0" w14:textId="2EE0F527" w:rsidR="00493BA8" w:rsidRPr="00221FA7" w:rsidRDefault="00A56FF0" w:rsidP="00493BA8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There will be a lunch break from</w:t>
      </w:r>
      <w:r w:rsidR="00493BA8" w:rsidRPr="00221FA7">
        <w:rPr>
          <w:rFonts w:ascii="Book Antiqua" w:hAnsi="Book Antiqua"/>
          <w:b/>
        </w:rPr>
        <w:t xml:space="preserve"> 11:30 – 12:30</w:t>
      </w:r>
      <w:r>
        <w:rPr>
          <w:rFonts w:ascii="Book Antiqua" w:hAnsi="Book Antiqua"/>
          <w:b/>
        </w:rPr>
        <w:t>pm.</w:t>
      </w:r>
    </w:p>
    <w:p w14:paraId="0A723BD0" w14:textId="11656EEF" w:rsidR="00221FA7" w:rsidRDefault="003533C9" w:rsidP="003533C9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Lunch options will include: T</w:t>
      </w:r>
      <w:r w:rsidR="00487DF5">
        <w:rPr>
          <w:rFonts w:ascii="Book Antiqua" w:hAnsi="Book Antiqua"/>
          <w:sz w:val="22"/>
        </w:rPr>
        <w:t>aziki’s</w:t>
      </w:r>
      <w:r>
        <w:rPr>
          <w:rFonts w:ascii="Book Antiqua" w:hAnsi="Book Antiqua"/>
          <w:sz w:val="22"/>
        </w:rPr>
        <w:t>, Saikou Sushi,</w:t>
      </w:r>
      <w:r w:rsidRPr="003533C9">
        <w:rPr>
          <w:rFonts w:ascii="Book Antiqua" w:hAnsi="Book Antiqua"/>
          <w:sz w:val="22"/>
        </w:rPr>
        <w:t xml:space="preserve"> </w:t>
      </w:r>
      <w:r w:rsidR="00221FA7" w:rsidRPr="00221FA7">
        <w:rPr>
          <w:rFonts w:ascii="Book Antiqua" w:hAnsi="Book Antiqua"/>
          <w:sz w:val="22"/>
        </w:rPr>
        <w:t>Ha</w:t>
      </w:r>
      <w:r w:rsidR="00487DF5">
        <w:rPr>
          <w:rFonts w:ascii="Book Antiqua" w:hAnsi="Book Antiqua"/>
          <w:sz w:val="22"/>
        </w:rPr>
        <w:t xml:space="preserve">tfields, Sbarro, Chick-fil-A, </w:t>
      </w:r>
      <w:r w:rsidR="00221FA7" w:rsidRPr="00221FA7">
        <w:rPr>
          <w:rFonts w:ascii="Book Antiqua" w:hAnsi="Book Antiqua"/>
          <w:sz w:val="22"/>
        </w:rPr>
        <w:t>Burger King</w:t>
      </w:r>
      <w:r w:rsidR="00487DF5">
        <w:rPr>
          <w:rFonts w:ascii="Book Antiqua" w:hAnsi="Book Antiqua"/>
          <w:sz w:val="22"/>
        </w:rPr>
        <w:t>, or Which Wich.</w:t>
      </w:r>
    </w:p>
    <w:p w14:paraId="6B4318A4" w14:textId="2296CCDA" w:rsidR="006E2C2A" w:rsidRPr="008B033E" w:rsidRDefault="006E2C2A" w:rsidP="003533C9">
      <w:pPr>
        <w:jc w:val="center"/>
        <w:rPr>
          <w:rFonts w:ascii="Book Antiqua" w:hAnsi="Book Antiqua"/>
          <w:b/>
          <w:sz w:val="22"/>
        </w:rPr>
      </w:pPr>
      <w:r w:rsidRPr="008B033E">
        <w:rPr>
          <w:rFonts w:ascii="Book Antiqua" w:hAnsi="Book Antiqua"/>
          <w:b/>
          <w:sz w:val="22"/>
        </w:rPr>
        <w:t>*Lunch will be at your expense.</w:t>
      </w:r>
    </w:p>
    <w:p w14:paraId="2AA6E5A4" w14:textId="77777777" w:rsidR="00947B0A" w:rsidRDefault="00947B0A" w:rsidP="003533C9">
      <w:pPr>
        <w:jc w:val="center"/>
        <w:rPr>
          <w:rFonts w:ascii="Book Antiqua" w:hAnsi="Book Antiqua"/>
          <w:sz w:val="22"/>
        </w:rPr>
      </w:pPr>
    </w:p>
    <w:p w14:paraId="4500A81A" w14:textId="77777777" w:rsidR="00493BA8" w:rsidRPr="008A4EAD" w:rsidRDefault="00493BA8" w:rsidP="00493BA8">
      <w:pPr>
        <w:rPr>
          <w:rFonts w:ascii="Century Schoolbook" w:hAnsi="Century Schoolbook" w:cs="Apple Chancery"/>
          <w:b/>
          <w:i/>
          <w:sz w:val="22"/>
          <w:szCs w:val="22"/>
          <w:u w:val="single"/>
        </w:rPr>
      </w:pPr>
      <w:r w:rsidRPr="008A4EAD">
        <w:rPr>
          <w:rFonts w:ascii="Century Schoolbook" w:hAnsi="Century Schoolbook" w:cs="Apple Chancery"/>
          <w:b/>
          <w:i/>
          <w:sz w:val="22"/>
          <w:szCs w:val="22"/>
          <w:u w:val="single"/>
        </w:rPr>
        <w:t>Contact Information:</w:t>
      </w:r>
    </w:p>
    <w:p w14:paraId="453DBF1E" w14:textId="77777777" w:rsidR="006A4306" w:rsidRDefault="006A4306" w:rsidP="00493BA8">
      <w:pPr>
        <w:rPr>
          <w:rFonts w:ascii="Book Antiqua" w:hAnsi="Book Antiqua"/>
        </w:rPr>
      </w:pPr>
    </w:p>
    <w:p w14:paraId="77F2D41B" w14:textId="4F4BD0C3" w:rsidR="00493BA8" w:rsidRDefault="00493BA8" w:rsidP="00493BA8">
      <w:pPr>
        <w:rPr>
          <w:rFonts w:ascii="Book Antiqua" w:hAnsi="Book Antiqua"/>
        </w:rPr>
      </w:pPr>
      <w:r>
        <w:rPr>
          <w:rFonts w:ascii="Book Antiqua" w:hAnsi="Book Antiqua"/>
        </w:rPr>
        <w:t>Name: _____________________________________________</w:t>
      </w:r>
      <w:r w:rsidR="001E025E">
        <w:rPr>
          <w:rFonts w:ascii="Book Antiqua" w:hAnsi="Book Antiqua"/>
        </w:rPr>
        <w:t>_ Phone</w:t>
      </w:r>
      <w:r>
        <w:rPr>
          <w:rFonts w:ascii="Book Antiqua" w:hAnsi="Book Antiqua"/>
        </w:rPr>
        <w:t>: __________________</w:t>
      </w:r>
    </w:p>
    <w:p w14:paraId="39C001ED" w14:textId="77777777" w:rsidR="00B21B2A" w:rsidRDefault="00B21B2A" w:rsidP="00493BA8">
      <w:pPr>
        <w:rPr>
          <w:rFonts w:ascii="Book Antiqua" w:hAnsi="Book Antiqua"/>
        </w:rPr>
      </w:pPr>
    </w:p>
    <w:p w14:paraId="1616AD27" w14:textId="77777777" w:rsidR="00493BA8" w:rsidRDefault="00493BA8" w:rsidP="00493BA8">
      <w:pPr>
        <w:rPr>
          <w:rFonts w:ascii="Book Antiqua" w:hAnsi="Book Antiqua"/>
        </w:rPr>
      </w:pPr>
      <w:r>
        <w:rPr>
          <w:rFonts w:ascii="Book Antiqua" w:hAnsi="Book Antiqua"/>
        </w:rPr>
        <w:t>Address: __________________________ City: __________________ State: ________ Zip: _______</w:t>
      </w:r>
    </w:p>
    <w:p w14:paraId="5C24676E" w14:textId="77777777" w:rsidR="00B21B2A" w:rsidRDefault="00B21B2A" w:rsidP="00493BA8">
      <w:pPr>
        <w:rPr>
          <w:rFonts w:ascii="Book Antiqua" w:hAnsi="Book Antiqua"/>
        </w:rPr>
      </w:pPr>
    </w:p>
    <w:p w14:paraId="7BA0BD0D" w14:textId="77777777" w:rsidR="00493BA8" w:rsidRDefault="00493BA8" w:rsidP="00493BA8">
      <w:pPr>
        <w:rPr>
          <w:rFonts w:ascii="Book Antiqua" w:hAnsi="Book Antiqua"/>
        </w:rPr>
      </w:pPr>
      <w:r>
        <w:rPr>
          <w:rFonts w:ascii="Book Antiqua" w:hAnsi="Book Antiqua"/>
        </w:rPr>
        <w:t>Email: _________________________________________________</w:t>
      </w:r>
    </w:p>
    <w:p w14:paraId="21194919" w14:textId="77777777" w:rsidR="00576E53" w:rsidRDefault="00576E53" w:rsidP="00493BA8">
      <w:pPr>
        <w:rPr>
          <w:rFonts w:ascii="Book Antiqua" w:hAnsi="Book Antiqua"/>
        </w:rPr>
      </w:pPr>
    </w:p>
    <w:p w14:paraId="0AA2FA0E" w14:textId="3A5EF76D" w:rsidR="00576E53" w:rsidRDefault="00576E53" w:rsidP="00493B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Do </w:t>
      </w:r>
      <w:r w:rsidR="00677734">
        <w:rPr>
          <w:rFonts w:ascii="Book Antiqua" w:hAnsi="Book Antiqua"/>
        </w:rPr>
        <w:t>you want to receive CEU Credit?</w:t>
      </w:r>
      <w:r w:rsidR="00677734">
        <w:rPr>
          <w:rFonts w:ascii="Book Antiqua" w:hAnsi="Book Antiqua"/>
        </w:rPr>
        <w:tab/>
      </w:r>
      <w:r>
        <w:rPr>
          <w:rFonts w:ascii="Book Antiqua" w:hAnsi="Book Antiqua"/>
        </w:rPr>
        <w:t>Yes ____</w:t>
      </w:r>
      <w:r>
        <w:rPr>
          <w:rFonts w:ascii="Book Antiqua" w:hAnsi="Book Antiqua"/>
        </w:rPr>
        <w:tab/>
        <w:t>No ____</w:t>
      </w:r>
    </w:p>
    <w:p w14:paraId="6215FCE0" w14:textId="77777777" w:rsidR="00576E53" w:rsidRDefault="00576E53" w:rsidP="00493BA8">
      <w:pPr>
        <w:rPr>
          <w:rFonts w:ascii="Book Antiqua" w:hAnsi="Book Antiqua"/>
        </w:rPr>
      </w:pPr>
    </w:p>
    <w:p w14:paraId="6595984C" w14:textId="38DFB3FA" w:rsidR="00B21B2A" w:rsidRDefault="00576E53" w:rsidP="00493BA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Do you need accommodations? </w:t>
      </w:r>
      <w:r>
        <w:rPr>
          <w:rFonts w:ascii="Book Antiqua" w:hAnsi="Book Antiqua"/>
        </w:rPr>
        <w:tab/>
        <w:t>Hearing ____</w:t>
      </w:r>
      <w:r>
        <w:rPr>
          <w:rFonts w:ascii="Book Antiqua" w:hAnsi="Book Antiqua"/>
        </w:rPr>
        <w:tab/>
      </w:r>
      <w:r w:rsidR="0016447E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>Vision ____</w:t>
      </w:r>
      <w:r w:rsidR="0016447E">
        <w:rPr>
          <w:rFonts w:ascii="Book Antiqua" w:hAnsi="Book Antiqua"/>
        </w:rPr>
        <w:t xml:space="preserve">            </w:t>
      </w:r>
      <w:r>
        <w:rPr>
          <w:rFonts w:ascii="Book Antiqua" w:hAnsi="Book Antiqua"/>
        </w:rPr>
        <w:t>Seating ____</w:t>
      </w:r>
    </w:p>
    <w:p w14:paraId="2A94AAB3" w14:textId="77777777" w:rsidR="00E4103B" w:rsidRPr="00E4103B" w:rsidRDefault="00E4103B" w:rsidP="00493BA8">
      <w:pPr>
        <w:rPr>
          <w:rFonts w:ascii="Apple Chancery" w:hAnsi="Apple Chancery" w:cs="Apple Chancery"/>
          <w:sz w:val="10"/>
          <w:szCs w:val="10"/>
          <w:u w:val="single"/>
        </w:rPr>
      </w:pPr>
    </w:p>
    <w:p w14:paraId="37007D77" w14:textId="77777777" w:rsidR="00493BA8" w:rsidRPr="00792307" w:rsidRDefault="00F80FA6" w:rsidP="00493BA8">
      <w:pPr>
        <w:rPr>
          <w:rFonts w:ascii="Century Schoolbook" w:hAnsi="Century Schoolbook" w:cs="Apple Chancery"/>
          <w:i/>
          <w:u w:val="single"/>
        </w:rPr>
      </w:pPr>
      <w:r w:rsidRPr="00792307">
        <w:rPr>
          <w:rFonts w:ascii="Century Schoolbook" w:hAnsi="Century Schoolbook" w:cs="Apple Chancery"/>
          <w:i/>
          <w:u w:val="single"/>
        </w:rPr>
        <w:t xml:space="preserve">Please check the option that </w:t>
      </w:r>
      <w:r w:rsidR="00493BA8" w:rsidRPr="00792307">
        <w:rPr>
          <w:rFonts w:ascii="Century Schoolbook" w:hAnsi="Century Schoolbook" w:cs="Apple Chancery"/>
          <w:i/>
          <w:u w:val="single"/>
        </w:rPr>
        <w:t>applies to you:</w:t>
      </w:r>
    </w:p>
    <w:p w14:paraId="28DA209D" w14:textId="67B390E5" w:rsidR="00493BA8" w:rsidRPr="00AA67AC" w:rsidRDefault="00493BA8" w:rsidP="00493BA8">
      <w:pPr>
        <w:rPr>
          <w:rFonts w:ascii="Book Antiqua" w:hAnsi="Book Antiqua"/>
          <w:sz w:val="20"/>
          <w:szCs w:val="20"/>
        </w:rPr>
      </w:pPr>
      <w:r w:rsidRPr="00AA67AC">
        <w:rPr>
          <w:rFonts w:ascii="Book Antiqua" w:hAnsi="Book Antiqua"/>
          <w:sz w:val="20"/>
          <w:szCs w:val="20"/>
        </w:rPr>
        <w:t xml:space="preserve">Registration – Mailed by </w:t>
      </w:r>
      <w:r w:rsidR="005E795F" w:rsidRPr="00E43B03">
        <w:rPr>
          <w:rFonts w:ascii="Book Antiqua" w:hAnsi="Book Antiqua"/>
          <w:i/>
          <w:sz w:val="20"/>
          <w:szCs w:val="20"/>
        </w:rPr>
        <w:t xml:space="preserve">March </w:t>
      </w:r>
      <w:r w:rsidR="00A9613D" w:rsidRPr="00E43B03">
        <w:rPr>
          <w:rFonts w:ascii="Book Antiqua" w:hAnsi="Book Antiqua"/>
          <w:i/>
          <w:sz w:val="20"/>
          <w:szCs w:val="20"/>
        </w:rPr>
        <w:t>30</w:t>
      </w:r>
      <w:r w:rsidRPr="00E43B03">
        <w:rPr>
          <w:rFonts w:ascii="Book Antiqua" w:hAnsi="Book Antiqua"/>
          <w:i/>
          <w:sz w:val="20"/>
          <w:szCs w:val="20"/>
        </w:rPr>
        <w:t>, 201</w:t>
      </w:r>
      <w:r w:rsidR="00A9613D" w:rsidRPr="00E43B03">
        <w:rPr>
          <w:rFonts w:ascii="Book Antiqua" w:hAnsi="Book Antiqua"/>
          <w:i/>
          <w:sz w:val="20"/>
          <w:szCs w:val="20"/>
        </w:rPr>
        <w:t>8</w:t>
      </w:r>
      <w:r w:rsidR="005E795F">
        <w:rPr>
          <w:rFonts w:ascii="Book Antiqua" w:hAnsi="Book Antiqua"/>
          <w:sz w:val="20"/>
          <w:szCs w:val="20"/>
        </w:rPr>
        <w:t xml:space="preserve"> </w:t>
      </w:r>
    </w:p>
    <w:p w14:paraId="5321ED78" w14:textId="2D86A204" w:rsidR="00493BA8" w:rsidRPr="00AA67AC" w:rsidRDefault="00493BA8" w:rsidP="00493BA8">
      <w:pPr>
        <w:rPr>
          <w:rFonts w:ascii="Book Antiqua" w:hAnsi="Book Antiqua"/>
          <w:sz w:val="20"/>
          <w:szCs w:val="20"/>
        </w:rPr>
      </w:pPr>
      <w:r w:rsidRPr="00AA67AC">
        <w:rPr>
          <w:rFonts w:ascii="Book Antiqua" w:hAnsi="Book Antiqua"/>
          <w:sz w:val="20"/>
          <w:szCs w:val="20"/>
        </w:rPr>
        <w:t xml:space="preserve">Price will increase </w:t>
      </w:r>
      <w:r w:rsidR="006538FE">
        <w:rPr>
          <w:rFonts w:ascii="Book Antiqua" w:hAnsi="Book Antiqua"/>
          <w:sz w:val="20"/>
          <w:szCs w:val="20"/>
        </w:rPr>
        <w:t xml:space="preserve">by </w:t>
      </w:r>
      <w:r w:rsidRPr="00AA67AC">
        <w:rPr>
          <w:rFonts w:ascii="Book Antiqua" w:hAnsi="Book Antiqua"/>
          <w:b/>
          <w:sz w:val="20"/>
          <w:szCs w:val="20"/>
        </w:rPr>
        <w:t>$5.00</w:t>
      </w:r>
      <w:r w:rsidRPr="00AA67AC">
        <w:rPr>
          <w:rFonts w:ascii="Book Antiqua" w:hAnsi="Book Antiqua"/>
          <w:sz w:val="20"/>
          <w:szCs w:val="20"/>
        </w:rPr>
        <w:t xml:space="preserve"> </w:t>
      </w:r>
      <w:r w:rsidR="005E795F">
        <w:rPr>
          <w:rFonts w:ascii="Book Antiqua" w:hAnsi="Book Antiqua"/>
          <w:sz w:val="20"/>
          <w:szCs w:val="20"/>
        </w:rPr>
        <w:t>at the door</w:t>
      </w:r>
      <w:r w:rsidR="00897729">
        <w:rPr>
          <w:rFonts w:ascii="Book Antiqua" w:hAnsi="Book Antiqua"/>
          <w:sz w:val="20"/>
          <w:szCs w:val="20"/>
        </w:rPr>
        <w:t>.</w:t>
      </w:r>
    </w:p>
    <w:p w14:paraId="579FE48B" w14:textId="77777777" w:rsidR="00493BA8" w:rsidRDefault="00493BA8" w:rsidP="00493BA8">
      <w:pPr>
        <w:rPr>
          <w:rFonts w:ascii="Book Antiqua" w:hAnsi="Book Antiqua"/>
          <w:sz w:val="22"/>
        </w:rPr>
      </w:pPr>
    </w:p>
    <w:p w14:paraId="2C0F7B12" w14:textId="21EFEAE2" w:rsidR="00493BA8" w:rsidRDefault="005E795F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[  ] Student - $ _____ ($10</w:t>
      </w:r>
      <w:r w:rsidR="00493BA8">
        <w:rPr>
          <w:rFonts w:ascii="Book Antiqua" w:hAnsi="Book Antiqua"/>
          <w:sz w:val="22"/>
        </w:rPr>
        <w:t>)</w:t>
      </w:r>
      <w:r w:rsidR="00493BA8">
        <w:rPr>
          <w:rFonts w:ascii="Book Antiqua" w:hAnsi="Book Antiqua"/>
          <w:sz w:val="22"/>
        </w:rPr>
        <w:tab/>
        <w:t>Major: ________________________    Graduate/Undergraduate (circle one)</w:t>
      </w:r>
    </w:p>
    <w:p w14:paraId="68F11B75" w14:textId="77777777" w:rsidR="00493BA8" w:rsidRDefault="00493BA8" w:rsidP="00493BA8">
      <w:pPr>
        <w:rPr>
          <w:rFonts w:ascii="Book Antiqua" w:hAnsi="Book Antiqua"/>
          <w:sz w:val="22"/>
        </w:rPr>
      </w:pPr>
    </w:p>
    <w:p w14:paraId="04B74102" w14:textId="2E718FA6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[  ] Clinical Su</w:t>
      </w:r>
      <w:r w:rsidR="005E795F">
        <w:rPr>
          <w:rFonts w:ascii="Book Antiqua" w:hAnsi="Book Antiqua"/>
          <w:sz w:val="22"/>
        </w:rPr>
        <w:t>pervisor for WVU - $ _____ ($20</w:t>
      </w:r>
      <w:r>
        <w:rPr>
          <w:rFonts w:ascii="Book Antiqua" w:hAnsi="Book Antiqua"/>
          <w:sz w:val="22"/>
        </w:rPr>
        <w:t>)</w:t>
      </w:r>
      <w:r w:rsidR="00F741B5">
        <w:rPr>
          <w:rFonts w:ascii="Book Antiqua" w:hAnsi="Book Antiqua"/>
          <w:sz w:val="22"/>
        </w:rPr>
        <w:t xml:space="preserve">             Site: _______________________</w:t>
      </w:r>
    </w:p>
    <w:p w14:paraId="0545939E" w14:textId="77777777" w:rsidR="00493BA8" w:rsidRDefault="00493BA8" w:rsidP="00493BA8">
      <w:pPr>
        <w:rPr>
          <w:rFonts w:ascii="Book Antiqua" w:hAnsi="Book Antiqua"/>
          <w:sz w:val="22"/>
        </w:rPr>
      </w:pPr>
    </w:p>
    <w:p w14:paraId="593CB61D" w14:textId="68D616EC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[</w:t>
      </w:r>
      <w:r w:rsidR="00576E53">
        <w:rPr>
          <w:rFonts w:ascii="Book Antiqua" w:hAnsi="Book Antiqua"/>
          <w:sz w:val="22"/>
        </w:rPr>
        <w:t xml:space="preserve">  ] Professional - $ _____ ($40</w:t>
      </w:r>
      <w:r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  <w:t>Occupation: ________________________</w:t>
      </w:r>
    </w:p>
    <w:p w14:paraId="09236CB3" w14:textId="77777777" w:rsidR="00493BA8" w:rsidRDefault="00493BA8" w:rsidP="00493BA8">
      <w:pPr>
        <w:rPr>
          <w:rFonts w:ascii="Book Antiqua" w:hAnsi="Book Antiqua"/>
          <w:sz w:val="22"/>
        </w:rPr>
      </w:pPr>
    </w:p>
    <w:p w14:paraId="2F0DD3AA" w14:textId="01F1DC29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Payment information: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Mail payments to: </w:t>
      </w:r>
      <w:r w:rsidR="00463CF2">
        <w:rPr>
          <w:rFonts w:ascii="Book Antiqua" w:hAnsi="Book Antiqua"/>
          <w:sz w:val="22"/>
        </w:rPr>
        <w:t>Lauren Johnson</w:t>
      </w:r>
    </w:p>
    <w:p w14:paraId="407DE2EB" w14:textId="77777777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  <w:t>Check  _____</w:t>
      </w:r>
      <w:r>
        <w:rPr>
          <w:rFonts w:ascii="Book Antiqua" w:hAnsi="Book Antiqua"/>
          <w:sz w:val="22"/>
        </w:rPr>
        <w:tab/>
        <w:t>Cash ______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       WVU NSSLHA Treasurer</w:t>
      </w:r>
    </w:p>
    <w:p w14:paraId="38773A1F" w14:textId="77777777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 w:rsidR="00B21B2A">
        <w:rPr>
          <w:rFonts w:ascii="Book Antiqua" w:hAnsi="Book Antiqua"/>
          <w:sz w:val="22"/>
        </w:rPr>
        <w:tab/>
      </w:r>
      <w:r w:rsidR="00B21B2A">
        <w:rPr>
          <w:rFonts w:ascii="Book Antiqua" w:hAnsi="Book Antiqua"/>
          <w:sz w:val="22"/>
        </w:rPr>
        <w:tab/>
      </w:r>
      <w:r w:rsidR="00B21B2A">
        <w:rPr>
          <w:rFonts w:ascii="Book Antiqua" w:hAnsi="Book Antiqua"/>
          <w:sz w:val="22"/>
        </w:rPr>
        <w:tab/>
        <w:t xml:space="preserve">       P.O. Box 6122</w:t>
      </w:r>
    </w:p>
    <w:p w14:paraId="50FD8E8D" w14:textId="77777777" w:rsidR="00B21B2A" w:rsidRDefault="00B21B2A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       805 Allen Hall</w:t>
      </w:r>
    </w:p>
    <w:p w14:paraId="2A52A884" w14:textId="77777777" w:rsidR="00493BA8" w:rsidRDefault="00493BA8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Make check payable to </w:t>
      </w:r>
      <w:r w:rsidRPr="00493BA8">
        <w:rPr>
          <w:rFonts w:ascii="Book Antiqua" w:hAnsi="Book Antiqua"/>
          <w:sz w:val="22"/>
          <w:u w:val="single"/>
        </w:rPr>
        <w:t>WVU NSSLHA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 xml:space="preserve">       Morgantown, WV 26506</w:t>
      </w:r>
    </w:p>
    <w:p w14:paraId="3345E7D2" w14:textId="77777777" w:rsidR="00465F7B" w:rsidRDefault="00465F7B" w:rsidP="00493BA8">
      <w:pPr>
        <w:rPr>
          <w:rFonts w:ascii="Book Antiqua" w:hAnsi="Book Antiqua"/>
          <w:sz w:val="22"/>
        </w:rPr>
      </w:pPr>
    </w:p>
    <w:p w14:paraId="7B6987E9" w14:textId="1A8FFE3E" w:rsidR="00576E53" w:rsidRDefault="00576E53" w:rsidP="00493BA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Would you like a receipt?   Yes ____</w:t>
      </w:r>
      <w:r>
        <w:rPr>
          <w:rFonts w:ascii="Book Antiqua" w:hAnsi="Book Antiqua"/>
          <w:sz w:val="22"/>
        </w:rPr>
        <w:tab/>
        <w:t>No ____</w:t>
      </w:r>
    </w:p>
    <w:p w14:paraId="40179C01" w14:textId="77777777" w:rsidR="00493BA8" w:rsidRDefault="00493BA8" w:rsidP="00493BA8">
      <w:pPr>
        <w:rPr>
          <w:rFonts w:ascii="Book Antiqua" w:hAnsi="Book Antiqua"/>
          <w:sz w:val="22"/>
        </w:rPr>
      </w:pPr>
    </w:p>
    <w:p w14:paraId="7B768913" w14:textId="0D759EC9" w:rsidR="001E025E" w:rsidRDefault="001E025E" w:rsidP="00465F7B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*Payments are non-refundable</w:t>
      </w:r>
    </w:p>
    <w:p w14:paraId="64C8BA36" w14:textId="32975894" w:rsidR="00493BA8" w:rsidRDefault="00576E53" w:rsidP="00465F7B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*Registratio</w:t>
      </w:r>
      <w:r w:rsidR="00463CF2">
        <w:rPr>
          <w:rFonts w:ascii="Book Antiqua" w:hAnsi="Book Antiqua"/>
          <w:sz w:val="22"/>
        </w:rPr>
        <w:t>n will be available at the door.</w:t>
      </w:r>
    </w:p>
    <w:p w14:paraId="38DB2233" w14:textId="49BBD991" w:rsidR="00AA67AC" w:rsidRDefault="00AA67AC" w:rsidP="00465F7B">
      <w:pPr>
        <w:jc w:val="center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*Presentation materials will be posted online in PDF format for you to download or print.</w:t>
      </w:r>
    </w:p>
    <w:p w14:paraId="03799C54" w14:textId="77777777" w:rsidR="006F68F3" w:rsidRDefault="006F68F3" w:rsidP="00522080">
      <w:pPr>
        <w:pBdr>
          <w:bottom w:val="single" w:sz="6" w:space="1" w:color="auto"/>
        </w:pBdr>
        <w:spacing w:line="276" w:lineRule="auto"/>
        <w:rPr>
          <w:rFonts w:ascii="Book Antiqua" w:hAnsi="Book Antiqua"/>
          <w:sz w:val="22"/>
        </w:rPr>
      </w:pPr>
    </w:p>
    <w:p w14:paraId="787DA795" w14:textId="77777777" w:rsidR="00897729" w:rsidRDefault="00522080" w:rsidP="00897729">
      <w:pPr>
        <w:spacing w:line="480" w:lineRule="auto"/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Cut along line and save bottom portion for your reference</w:t>
      </w:r>
      <w:r w:rsidR="00897729">
        <w:rPr>
          <w:rFonts w:ascii="Book Antiqua" w:hAnsi="Book Antiqua"/>
          <w:sz w:val="18"/>
          <w:szCs w:val="18"/>
        </w:rPr>
        <w:t>.</w:t>
      </w:r>
    </w:p>
    <w:p w14:paraId="4929F557" w14:textId="77777777" w:rsidR="00897729" w:rsidRDefault="006F68F3" w:rsidP="00E4103B">
      <w:pPr>
        <w:jc w:val="center"/>
        <w:rPr>
          <w:rFonts w:ascii="Book Antiqua" w:hAnsi="Book Antiqua"/>
          <w:sz w:val="18"/>
          <w:szCs w:val="18"/>
        </w:rPr>
      </w:pPr>
      <w:r w:rsidRPr="000B2A24">
        <w:rPr>
          <w:rFonts w:ascii="Apple Chancery" w:hAnsi="Apple Chancery" w:cs="Apple Chancery"/>
          <w:sz w:val="28"/>
          <w:u w:val="single"/>
        </w:rPr>
        <w:t>Room Reservations:</w:t>
      </w:r>
    </w:p>
    <w:p w14:paraId="20BCDB4B" w14:textId="5A4AE99C" w:rsidR="00EA69C7" w:rsidRPr="00897729" w:rsidRDefault="006F68F3" w:rsidP="00E4103B">
      <w:pPr>
        <w:jc w:val="center"/>
        <w:rPr>
          <w:rFonts w:ascii="Book Antiqua" w:hAnsi="Book Antiqua"/>
          <w:sz w:val="18"/>
          <w:szCs w:val="18"/>
        </w:rPr>
      </w:pPr>
      <w:r w:rsidRPr="00AA67AC">
        <w:rPr>
          <w:rFonts w:ascii="Book Antiqua" w:hAnsi="Book Antiqua"/>
          <w:sz w:val="22"/>
          <w:szCs w:val="22"/>
        </w:rPr>
        <w:t>A block of</w:t>
      </w:r>
      <w:r w:rsidR="00EA69C7" w:rsidRPr="00AA67AC">
        <w:rPr>
          <w:rFonts w:ascii="Book Antiqua" w:hAnsi="Book Antiqua"/>
          <w:sz w:val="22"/>
          <w:szCs w:val="22"/>
        </w:rPr>
        <w:t xml:space="preserve"> rooms have been reserved for those interested in staying overnight </w:t>
      </w:r>
      <w:r w:rsidR="00770E87">
        <w:rPr>
          <w:rFonts w:ascii="Book Antiqua" w:hAnsi="Book Antiqua"/>
          <w:sz w:val="22"/>
          <w:szCs w:val="22"/>
        </w:rPr>
        <w:t>on April 5</w:t>
      </w:r>
      <w:r w:rsidR="00770E87" w:rsidRPr="00770E87">
        <w:rPr>
          <w:rFonts w:ascii="Book Antiqua" w:hAnsi="Book Antiqua"/>
          <w:sz w:val="22"/>
          <w:szCs w:val="22"/>
          <w:vertAlign w:val="superscript"/>
        </w:rPr>
        <w:t>th</w:t>
      </w:r>
      <w:r w:rsidR="00770E87">
        <w:rPr>
          <w:rFonts w:ascii="Book Antiqua" w:hAnsi="Book Antiqua"/>
          <w:sz w:val="22"/>
          <w:szCs w:val="22"/>
        </w:rPr>
        <w:t xml:space="preserve"> or April 6</w:t>
      </w:r>
      <w:r w:rsidR="00770E87" w:rsidRPr="00770E87">
        <w:rPr>
          <w:rFonts w:ascii="Book Antiqua" w:hAnsi="Book Antiqua"/>
          <w:sz w:val="22"/>
          <w:szCs w:val="22"/>
          <w:vertAlign w:val="superscript"/>
        </w:rPr>
        <w:t>th</w:t>
      </w:r>
      <w:r w:rsidR="00770E87">
        <w:rPr>
          <w:rFonts w:ascii="Book Antiqua" w:hAnsi="Book Antiqua"/>
          <w:sz w:val="22"/>
          <w:szCs w:val="22"/>
        </w:rPr>
        <w:t xml:space="preserve"> </w:t>
      </w:r>
      <w:r w:rsidR="00EA69C7" w:rsidRPr="00AA67AC">
        <w:rPr>
          <w:rFonts w:ascii="Book Antiqua" w:hAnsi="Book Antiqua"/>
          <w:sz w:val="22"/>
          <w:szCs w:val="22"/>
        </w:rPr>
        <w:t xml:space="preserve">at: </w:t>
      </w:r>
    </w:p>
    <w:p w14:paraId="0B264334" w14:textId="77777777" w:rsidR="00EA69C7" w:rsidRPr="00AA67AC" w:rsidRDefault="00EA69C7" w:rsidP="006F68F3">
      <w:pPr>
        <w:jc w:val="center"/>
        <w:rPr>
          <w:rFonts w:ascii="Book Antiqua" w:hAnsi="Book Antiqua"/>
          <w:sz w:val="10"/>
          <w:szCs w:val="10"/>
        </w:rPr>
      </w:pPr>
    </w:p>
    <w:p w14:paraId="55ECEA0C" w14:textId="728652D3" w:rsidR="00EA69C7" w:rsidRPr="00AA67AC" w:rsidRDefault="00576E53" w:rsidP="006F68F3">
      <w:pPr>
        <w:jc w:val="center"/>
        <w:rPr>
          <w:rFonts w:ascii="Book Antiqua" w:hAnsi="Book Antiqua"/>
        </w:rPr>
      </w:pPr>
      <w:r w:rsidRPr="00AA67AC">
        <w:rPr>
          <w:rFonts w:ascii="Book Antiqua" w:hAnsi="Book Antiqua"/>
          <w:b/>
        </w:rPr>
        <w:t xml:space="preserve">Holiday Inn </w:t>
      </w:r>
    </w:p>
    <w:p w14:paraId="1700D73E" w14:textId="5BDD8211" w:rsidR="006F68F3" w:rsidRPr="00AA67AC" w:rsidRDefault="00576E53" w:rsidP="006F68F3">
      <w:pPr>
        <w:jc w:val="center"/>
        <w:rPr>
          <w:rFonts w:ascii="Book Antiqua" w:hAnsi="Book Antiqua" w:cs="Arial"/>
          <w:color w:val="1A1A1A"/>
        </w:rPr>
      </w:pPr>
      <w:r w:rsidRPr="00AA67AC">
        <w:rPr>
          <w:rFonts w:ascii="Book Antiqua" w:hAnsi="Book Antiqua" w:cs="Arial"/>
          <w:color w:val="1A1A1A"/>
        </w:rPr>
        <w:t>1188 Pineview Drive</w:t>
      </w:r>
    </w:p>
    <w:p w14:paraId="26245BAB" w14:textId="5BD3A2F0" w:rsidR="00576E53" w:rsidRPr="00AA67AC" w:rsidRDefault="00576E53" w:rsidP="006F68F3">
      <w:pPr>
        <w:jc w:val="center"/>
        <w:rPr>
          <w:rFonts w:ascii="Book Antiqua" w:hAnsi="Book Antiqua" w:cs="Arial"/>
          <w:color w:val="1A1A1A"/>
        </w:rPr>
      </w:pPr>
      <w:r w:rsidRPr="00AA67AC">
        <w:rPr>
          <w:rFonts w:ascii="Book Antiqua" w:hAnsi="Book Antiqua" w:cs="Arial"/>
          <w:color w:val="1A1A1A"/>
        </w:rPr>
        <w:t>Morgantown, WV 26505</w:t>
      </w:r>
    </w:p>
    <w:p w14:paraId="611EA614" w14:textId="227C5D6E" w:rsidR="00576E53" w:rsidRPr="00AA67AC" w:rsidRDefault="00576E53" w:rsidP="006F68F3">
      <w:pPr>
        <w:jc w:val="center"/>
        <w:rPr>
          <w:rFonts w:ascii="Book Antiqua" w:hAnsi="Book Antiqua" w:cs="Arial"/>
          <w:color w:val="1A1A1A"/>
        </w:rPr>
      </w:pPr>
      <w:r w:rsidRPr="00AA67AC">
        <w:rPr>
          <w:rFonts w:ascii="Book Antiqua" w:hAnsi="Book Antiqua" w:cs="Arial"/>
          <w:color w:val="1A1A1A"/>
        </w:rPr>
        <w:t>Phone: (304) 241-6649</w:t>
      </w:r>
    </w:p>
    <w:p w14:paraId="0A3EB397" w14:textId="77777777" w:rsidR="00576E53" w:rsidRPr="000B2A24" w:rsidRDefault="00576E53" w:rsidP="006F68F3">
      <w:pPr>
        <w:jc w:val="center"/>
        <w:rPr>
          <w:rFonts w:ascii="Book Antiqua" w:hAnsi="Book Antiqua"/>
        </w:rPr>
      </w:pPr>
    </w:p>
    <w:p w14:paraId="759F3C2A" w14:textId="22AC10EB" w:rsidR="0043676A" w:rsidRDefault="00EA69C7" w:rsidP="006F68F3">
      <w:pPr>
        <w:jc w:val="center"/>
        <w:rPr>
          <w:rFonts w:ascii="Book Antiqua" w:hAnsi="Book Antiqua"/>
          <w:sz w:val="22"/>
          <w:szCs w:val="22"/>
        </w:rPr>
      </w:pPr>
      <w:r w:rsidRPr="00AA67AC">
        <w:rPr>
          <w:rFonts w:ascii="Book Antiqua" w:hAnsi="Book Antiqua"/>
          <w:sz w:val="22"/>
          <w:szCs w:val="22"/>
        </w:rPr>
        <w:t xml:space="preserve"> </w:t>
      </w:r>
      <w:r w:rsidR="00087BCD">
        <w:rPr>
          <w:rFonts w:ascii="Book Antiqua" w:hAnsi="Book Antiqua"/>
          <w:sz w:val="22"/>
          <w:szCs w:val="22"/>
        </w:rPr>
        <w:t xml:space="preserve">Last day to book under discounted rate: </w:t>
      </w:r>
      <w:r w:rsidR="006D28AA" w:rsidRPr="0043676A">
        <w:rPr>
          <w:rFonts w:ascii="Book Antiqua" w:hAnsi="Book Antiqua"/>
          <w:b/>
          <w:sz w:val="22"/>
          <w:szCs w:val="22"/>
        </w:rPr>
        <w:t>March</w:t>
      </w:r>
      <w:r w:rsidR="00770E87" w:rsidRPr="0043676A">
        <w:rPr>
          <w:rFonts w:ascii="Book Antiqua" w:hAnsi="Book Antiqua"/>
          <w:b/>
          <w:sz w:val="22"/>
          <w:szCs w:val="22"/>
        </w:rPr>
        <w:t xml:space="preserve"> 26</w:t>
      </w:r>
      <w:r w:rsidR="00770E87" w:rsidRPr="0043676A">
        <w:rPr>
          <w:rFonts w:ascii="Book Antiqua" w:hAnsi="Book Antiqua"/>
          <w:b/>
          <w:sz w:val="22"/>
          <w:szCs w:val="22"/>
          <w:vertAlign w:val="superscript"/>
        </w:rPr>
        <w:t>th</w:t>
      </w:r>
      <w:r w:rsidRPr="0043676A">
        <w:rPr>
          <w:rFonts w:ascii="Book Antiqua" w:hAnsi="Book Antiqua"/>
          <w:sz w:val="22"/>
          <w:szCs w:val="22"/>
        </w:rPr>
        <w:t>.</w:t>
      </w:r>
      <w:r w:rsidRPr="00AA67AC">
        <w:rPr>
          <w:rFonts w:ascii="Book Antiqua" w:hAnsi="Book Antiqua"/>
          <w:sz w:val="22"/>
          <w:szCs w:val="22"/>
        </w:rPr>
        <w:t xml:space="preserve"> </w:t>
      </w:r>
      <w:r w:rsidR="00770E87">
        <w:rPr>
          <w:rFonts w:ascii="Book Antiqua" w:hAnsi="Book Antiqua"/>
          <w:sz w:val="22"/>
          <w:szCs w:val="22"/>
        </w:rPr>
        <w:t>Mention</w:t>
      </w:r>
      <w:r w:rsidRPr="00AA67AC">
        <w:rPr>
          <w:rFonts w:ascii="Book Antiqua" w:hAnsi="Book Antiqua"/>
          <w:sz w:val="22"/>
          <w:szCs w:val="22"/>
        </w:rPr>
        <w:t xml:space="preserve"> the Mountain S</w:t>
      </w:r>
      <w:r w:rsidR="00087BCD">
        <w:rPr>
          <w:rFonts w:ascii="Book Antiqua" w:hAnsi="Book Antiqua"/>
          <w:sz w:val="22"/>
          <w:szCs w:val="22"/>
        </w:rPr>
        <w:t>tate Conference upon booking</w:t>
      </w:r>
      <w:r w:rsidRPr="00AA67AC">
        <w:rPr>
          <w:rFonts w:ascii="Book Antiqua" w:hAnsi="Book Antiqua"/>
          <w:sz w:val="22"/>
          <w:szCs w:val="22"/>
        </w:rPr>
        <w:t>.</w:t>
      </w:r>
      <w:r w:rsidR="007A76CB" w:rsidRPr="00AA67AC">
        <w:rPr>
          <w:rFonts w:ascii="Book Antiqua" w:hAnsi="Book Antiqua"/>
          <w:sz w:val="22"/>
          <w:szCs w:val="22"/>
        </w:rPr>
        <w:t xml:space="preserve"> </w:t>
      </w:r>
    </w:p>
    <w:p w14:paraId="7C3E740E" w14:textId="77777777" w:rsidR="0043676A" w:rsidRDefault="0043676A" w:rsidP="006F68F3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Group code: MSC </w:t>
      </w:r>
    </w:p>
    <w:p w14:paraId="164E1C13" w14:textId="78D41BE1" w:rsidR="006F68F3" w:rsidRPr="00AA67AC" w:rsidRDefault="007A76CB" w:rsidP="006F68F3">
      <w:pPr>
        <w:jc w:val="center"/>
        <w:rPr>
          <w:rFonts w:ascii="Book Antiqua" w:hAnsi="Book Antiqua"/>
          <w:sz w:val="22"/>
          <w:szCs w:val="22"/>
        </w:rPr>
      </w:pPr>
      <w:r w:rsidRPr="00AA67AC">
        <w:rPr>
          <w:rFonts w:ascii="Book Antiqua" w:hAnsi="Book Antiqua"/>
          <w:sz w:val="22"/>
          <w:szCs w:val="22"/>
        </w:rPr>
        <w:t xml:space="preserve">RSVP as soon as possible, as there </w:t>
      </w:r>
      <w:r w:rsidR="004F00FB" w:rsidRPr="00AA67AC">
        <w:rPr>
          <w:rFonts w:ascii="Book Antiqua" w:hAnsi="Book Antiqua"/>
          <w:sz w:val="22"/>
          <w:szCs w:val="22"/>
        </w:rPr>
        <w:t>is</w:t>
      </w:r>
      <w:r w:rsidRPr="00AA67AC">
        <w:rPr>
          <w:rFonts w:ascii="Book Antiqua" w:hAnsi="Book Antiqua"/>
          <w:sz w:val="22"/>
          <w:szCs w:val="22"/>
        </w:rPr>
        <w:t xml:space="preserve"> a limited amount of rooms.</w:t>
      </w:r>
    </w:p>
    <w:p w14:paraId="47D114E6" w14:textId="77777777" w:rsidR="00EA69C7" w:rsidRDefault="00EA69C7" w:rsidP="006F68F3">
      <w:pPr>
        <w:jc w:val="center"/>
        <w:rPr>
          <w:rFonts w:ascii="Book Antiqua" w:hAnsi="Book Antiqua"/>
        </w:rPr>
      </w:pPr>
    </w:p>
    <w:p w14:paraId="3B1BA581" w14:textId="284658AB" w:rsidR="00EA69C7" w:rsidRPr="00716EB3" w:rsidRDefault="00EA69C7" w:rsidP="006F68F3">
      <w:pPr>
        <w:jc w:val="center"/>
        <w:rPr>
          <w:rFonts w:ascii="Book Antiqua" w:hAnsi="Book Antiqua"/>
          <w:sz w:val="20"/>
          <w:szCs w:val="20"/>
          <w:u w:val="single"/>
        </w:rPr>
      </w:pPr>
      <w:r w:rsidRPr="00716EB3">
        <w:rPr>
          <w:rFonts w:ascii="Book Antiqua" w:hAnsi="Book Antiqua"/>
          <w:sz w:val="20"/>
          <w:szCs w:val="20"/>
          <w:u w:val="single"/>
        </w:rPr>
        <w:t>Directions from the hotel to the conference location:</w:t>
      </w:r>
    </w:p>
    <w:p w14:paraId="2EA9198F" w14:textId="77777777" w:rsidR="00EA69C7" w:rsidRPr="00AA67AC" w:rsidRDefault="00EA69C7" w:rsidP="006F68F3">
      <w:pPr>
        <w:jc w:val="center"/>
        <w:rPr>
          <w:rFonts w:ascii="Book Antiqua" w:hAnsi="Book Antiqua"/>
          <w:sz w:val="10"/>
          <w:szCs w:val="10"/>
        </w:rPr>
      </w:pPr>
    </w:p>
    <w:p w14:paraId="31844014" w14:textId="77777777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Head south on Pineview Drive toward WV-705 E</w:t>
      </w:r>
    </w:p>
    <w:p w14:paraId="41060F39" w14:textId="22FE41FA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Turn left at the stoplight onto WV-705 E</w:t>
      </w:r>
    </w:p>
    <w:p w14:paraId="71D158CB" w14:textId="01E8F5A0" w:rsidR="00716EB3" w:rsidRPr="00716EB3" w:rsidRDefault="00716EB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Straight through three stoplights to the roundabout</w:t>
      </w:r>
    </w:p>
    <w:p w14:paraId="4AC0C85B" w14:textId="32F94415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Take a slight right toward the Mileground Road</w:t>
      </w:r>
      <w:r w:rsidR="00716EB3" w:rsidRPr="00716EB3">
        <w:rPr>
          <w:rFonts w:ascii="Book Antiqua" w:hAnsi="Book Antiqua"/>
          <w:sz w:val="20"/>
          <w:szCs w:val="20"/>
        </w:rPr>
        <w:t xml:space="preserve"> (at the roundabout)</w:t>
      </w:r>
    </w:p>
    <w:p w14:paraId="72870DA6" w14:textId="67BFA4D6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 xml:space="preserve">Continue onto Willey Street </w:t>
      </w:r>
    </w:p>
    <w:p w14:paraId="0F35EB44" w14:textId="228F4235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 xml:space="preserve">Merge onto University Avenue </w:t>
      </w:r>
    </w:p>
    <w:p w14:paraId="3E238919" w14:textId="3B6588CF" w:rsidR="00576E53" w:rsidRPr="00716EB3" w:rsidRDefault="00576E53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 xml:space="preserve">Your destination will be on the right </w:t>
      </w:r>
    </w:p>
    <w:p w14:paraId="4E707C06" w14:textId="2082C27E" w:rsidR="00EA69C7" w:rsidRPr="00716EB3" w:rsidRDefault="00522080" w:rsidP="00AA67AC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Take immediate right to enter parking garage.</w:t>
      </w:r>
    </w:p>
    <w:p w14:paraId="24272A60" w14:textId="77777777" w:rsidR="007A76CB" w:rsidRPr="00716EB3" w:rsidRDefault="007A76CB" w:rsidP="001E025E">
      <w:pPr>
        <w:rPr>
          <w:rFonts w:ascii="Book Antiqua" w:hAnsi="Book Antiqua"/>
          <w:sz w:val="20"/>
          <w:szCs w:val="20"/>
        </w:rPr>
      </w:pPr>
    </w:p>
    <w:p w14:paraId="332382C0" w14:textId="711ADD7D" w:rsidR="00CF43AC" w:rsidRDefault="00522080" w:rsidP="00465F7B">
      <w:pPr>
        <w:jc w:val="center"/>
        <w:rPr>
          <w:rFonts w:ascii="Book Antiqua" w:hAnsi="Book Antiqua"/>
          <w:sz w:val="20"/>
          <w:szCs w:val="20"/>
        </w:rPr>
      </w:pPr>
      <w:r w:rsidRPr="00716EB3">
        <w:rPr>
          <w:rFonts w:ascii="Book Antiqua" w:hAnsi="Book Antiqua"/>
          <w:sz w:val="20"/>
          <w:szCs w:val="20"/>
        </w:rPr>
        <w:t>The Gluck Theater is located on the main level</w:t>
      </w:r>
      <w:r w:rsidR="00770E87">
        <w:rPr>
          <w:rFonts w:ascii="Book Antiqua" w:hAnsi="Book Antiqua"/>
          <w:sz w:val="20"/>
          <w:szCs w:val="20"/>
        </w:rPr>
        <w:t xml:space="preserve"> of the Mountainlair behind JACS Convenience </w:t>
      </w:r>
      <w:r w:rsidRPr="00716EB3">
        <w:rPr>
          <w:rFonts w:ascii="Book Antiqua" w:hAnsi="Book Antiqua"/>
          <w:sz w:val="20"/>
          <w:szCs w:val="20"/>
        </w:rPr>
        <w:t>Store</w:t>
      </w:r>
      <w:r w:rsidR="00576E53" w:rsidRPr="00716EB3">
        <w:rPr>
          <w:rFonts w:ascii="Book Antiqua" w:hAnsi="Book Antiqua"/>
          <w:sz w:val="20"/>
          <w:szCs w:val="20"/>
        </w:rPr>
        <w:t>.</w:t>
      </w:r>
    </w:p>
    <w:p w14:paraId="45097DC0" w14:textId="15F4ADF9" w:rsidR="00AA67AC" w:rsidRDefault="00087BCD" w:rsidP="00AA67AC">
      <w:pPr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D49E4" wp14:editId="33173DC9">
            <wp:simplePos x="0" y="0"/>
            <wp:positionH relativeFrom="column">
              <wp:posOffset>2400935</wp:posOffset>
            </wp:positionH>
            <wp:positionV relativeFrom="paragraph">
              <wp:posOffset>154940</wp:posOffset>
            </wp:positionV>
            <wp:extent cx="2221865" cy="1091565"/>
            <wp:effectExtent l="0" t="0" r="635" b="635"/>
            <wp:wrapTight wrapText="bothSides">
              <wp:wrapPolygon edited="0">
                <wp:start x="0" y="0"/>
                <wp:lineTo x="0" y="21361"/>
                <wp:lineTo x="21483" y="21361"/>
                <wp:lineTo x="21483" y="0"/>
                <wp:lineTo x="0" y="0"/>
              </wp:wrapPolygon>
            </wp:wrapTight>
            <wp:docPr id="1" name="Picture 1" descr="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7AC">
        <w:rPr>
          <w:rFonts w:ascii="Book Antiqua" w:hAnsi="Book Antiqua"/>
          <w:sz w:val="20"/>
          <w:szCs w:val="20"/>
        </w:rPr>
        <w:tab/>
      </w:r>
      <w:r w:rsidR="00AA67AC">
        <w:rPr>
          <w:rFonts w:ascii="Book Antiqua" w:hAnsi="Book Antiqua"/>
          <w:sz w:val="20"/>
          <w:szCs w:val="20"/>
        </w:rPr>
        <w:tab/>
      </w:r>
      <w:r w:rsidR="00AA67AC">
        <w:rPr>
          <w:rFonts w:ascii="Book Antiqua" w:hAnsi="Book Antiqua"/>
          <w:sz w:val="20"/>
          <w:szCs w:val="20"/>
        </w:rPr>
        <w:tab/>
      </w:r>
      <w:r w:rsidR="00AA67AC">
        <w:rPr>
          <w:rFonts w:ascii="Book Antiqua" w:hAnsi="Book Antiqua"/>
          <w:sz w:val="20"/>
          <w:szCs w:val="20"/>
        </w:rPr>
        <w:tab/>
      </w:r>
      <w:bookmarkStart w:id="0" w:name="_GoBack"/>
    </w:p>
    <w:p w14:paraId="011C6BC5" w14:textId="45A2E9EB" w:rsidR="00AA67AC" w:rsidRDefault="00AA67AC" w:rsidP="00CC351B">
      <w:pPr>
        <w:jc w:val="center"/>
        <w:rPr>
          <w:rFonts w:ascii="Book Antiqua" w:hAnsi="Book Antiqua"/>
          <w:sz w:val="20"/>
          <w:szCs w:val="20"/>
        </w:rPr>
      </w:pPr>
    </w:p>
    <w:p w14:paraId="182A042C" w14:textId="41B6A098" w:rsidR="00AA67AC" w:rsidRPr="00AA67AC" w:rsidRDefault="00AA67AC" w:rsidP="00AA67AC">
      <w:pPr>
        <w:rPr>
          <w:rFonts w:ascii="Book Antiqua" w:hAnsi="Book Antiqua"/>
          <w:sz w:val="10"/>
          <w:szCs w:val="10"/>
        </w:rPr>
      </w:pPr>
    </w:p>
    <w:p w14:paraId="56ABB06D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68073681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08E5F38A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774A099A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58FD6ECB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7505103A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342598ED" w14:textId="77777777" w:rsidR="00087BCD" w:rsidRDefault="00087BCD" w:rsidP="00087BCD">
      <w:pPr>
        <w:pStyle w:val="NoSpacing"/>
        <w:ind w:left="6480" w:hanging="2880"/>
        <w:rPr>
          <w:rFonts w:ascii="Arial Unicode MS" w:eastAsia="Arial Unicode MS" w:hAnsi="Arial Unicode MS" w:cs="Arial Unicode MS"/>
          <w:sz w:val="12"/>
          <w:szCs w:val="10"/>
        </w:rPr>
      </w:pPr>
    </w:p>
    <w:p w14:paraId="6A9BC7CE" w14:textId="5E4C6759" w:rsidR="0053690F" w:rsidRPr="00087BCD" w:rsidRDefault="00AA67AC" w:rsidP="007A75FA">
      <w:pPr>
        <w:pStyle w:val="NoSpacing"/>
        <w:jc w:val="center"/>
        <w:rPr>
          <w:rFonts w:ascii="Arial Unicode MS" w:eastAsia="Arial Unicode MS" w:hAnsi="Arial Unicode MS" w:cs="Arial Unicode MS"/>
          <w:sz w:val="12"/>
          <w:szCs w:val="10"/>
        </w:rPr>
      </w:pPr>
      <w:r w:rsidRPr="00087BCD">
        <w:rPr>
          <w:rFonts w:ascii="Arial Unicode MS" w:eastAsia="Arial Unicode MS" w:hAnsi="Arial Unicode MS" w:cs="Arial Unicode MS" w:hint="eastAsia"/>
          <w:sz w:val="12"/>
          <w:szCs w:val="10"/>
        </w:rPr>
        <w:t>This course is offered for up to .5</w:t>
      </w:r>
      <w:r w:rsidR="0053690F" w:rsidRPr="00087BCD">
        <w:rPr>
          <w:rFonts w:ascii="Arial Unicode MS" w:eastAsia="Arial Unicode MS" w:hAnsi="Arial Unicode MS" w:cs="Arial Unicode MS"/>
          <w:sz w:val="12"/>
          <w:szCs w:val="10"/>
        </w:rPr>
        <w:t>5</w:t>
      </w:r>
      <w:r w:rsidRPr="00087BCD">
        <w:rPr>
          <w:rFonts w:ascii="Arial Unicode MS" w:eastAsia="Arial Unicode MS" w:hAnsi="Arial Unicode MS" w:cs="Arial Unicode MS" w:hint="eastAsia"/>
          <w:sz w:val="12"/>
          <w:szCs w:val="10"/>
        </w:rPr>
        <w:t xml:space="preserve"> </w:t>
      </w:r>
      <w:r w:rsidR="00770E87" w:rsidRPr="00087BCD">
        <w:rPr>
          <w:rFonts w:ascii="Arial Unicode MS" w:eastAsia="Arial Unicode MS" w:hAnsi="Arial Unicode MS" w:cs="Arial Unicode MS" w:hint="eastAsia"/>
          <w:sz w:val="12"/>
          <w:szCs w:val="10"/>
        </w:rPr>
        <w:t xml:space="preserve">ASHA CEUs (Various level, Professional </w:t>
      </w:r>
      <w:r w:rsidR="00770E87" w:rsidRPr="00087BCD">
        <w:rPr>
          <w:rFonts w:ascii="Arial Unicode MS" w:eastAsia="Arial Unicode MS" w:hAnsi="Arial Unicode MS" w:cs="Arial Unicode MS"/>
          <w:sz w:val="12"/>
          <w:szCs w:val="10"/>
        </w:rPr>
        <w:t>A</w:t>
      </w:r>
      <w:r w:rsidRPr="00087BCD">
        <w:rPr>
          <w:rFonts w:ascii="Arial Unicode MS" w:eastAsia="Arial Unicode MS" w:hAnsi="Arial Unicode MS" w:cs="Arial Unicode MS" w:hint="eastAsia"/>
          <w:sz w:val="12"/>
          <w:szCs w:val="10"/>
        </w:rPr>
        <w:t>rea)</w:t>
      </w:r>
    </w:p>
    <w:bookmarkEnd w:id="0"/>
    <w:p w14:paraId="7FBE2FAA" w14:textId="5D7BBFB7" w:rsidR="00AA67AC" w:rsidRPr="003B3ED5" w:rsidRDefault="00AA67AC" w:rsidP="003B3ED5">
      <w:pPr>
        <w:pStyle w:val="NoSpacing"/>
        <w:ind w:left="6480"/>
        <w:jc w:val="both"/>
        <w:rPr>
          <w:rFonts w:ascii="Arial Unicode MS" w:eastAsia="Arial Unicode MS" w:hAnsi="Arial Unicode MS" w:cs="Arial Unicode MS"/>
          <w:sz w:val="10"/>
          <w:szCs w:val="10"/>
        </w:rPr>
      </w:pPr>
    </w:p>
    <w:sectPr w:rsidR="00AA67AC" w:rsidRPr="003B3ED5" w:rsidSect="00B21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A8"/>
    <w:rsid w:val="00066BD9"/>
    <w:rsid w:val="00074E6C"/>
    <w:rsid w:val="00087BCD"/>
    <w:rsid w:val="000A4B24"/>
    <w:rsid w:val="000B2A24"/>
    <w:rsid w:val="0016447E"/>
    <w:rsid w:val="001B2139"/>
    <w:rsid w:val="001B459A"/>
    <w:rsid w:val="001D1982"/>
    <w:rsid w:val="001D589E"/>
    <w:rsid w:val="001E025E"/>
    <w:rsid w:val="00221FA7"/>
    <w:rsid w:val="00283A59"/>
    <w:rsid w:val="002B1E7C"/>
    <w:rsid w:val="002F44E9"/>
    <w:rsid w:val="003454E4"/>
    <w:rsid w:val="003533C9"/>
    <w:rsid w:val="003B3ED5"/>
    <w:rsid w:val="0043676A"/>
    <w:rsid w:val="0044588D"/>
    <w:rsid w:val="00450453"/>
    <w:rsid w:val="00463CF2"/>
    <w:rsid w:val="00465F7B"/>
    <w:rsid w:val="00471EEC"/>
    <w:rsid w:val="00487DF5"/>
    <w:rsid w:val="00493BA8"/>
    <w:rsid w:val="004F00FB"/>
    <w:rsid w:val="00522080"/>
    <w:rsid w:val="0053690F"/>
    <w:rsid w:val="00576E53"/>
    <w:rsid w:val="005810B5"/>
    <w:rsid w:val="00585468"/>
    <w:rsid w:val="005D0E72"/>
    <w:rsid w:val="005E6BA4"/>
    <w:rsid w:val="005E795F"/>
    <w:rsid w:val="005F3FF2"/>
    <w:rsid w:val="005F7512"/>
    <w:rsid w:val="00644F80"/>
    <w:rsid w:val="006538FE"/>
    <w:rsid w:val="00675E73"/>
    <w:rsid w:val="00677734"/>
    <w:rsid w:val="006A3852"/>
    <w:rsid w:val="006A4306"/>
    <w:rsid w:val="006D28AA"/>
    <w:rsid w:val="006D7F94"/>
    <w:rsid w:val="006E2C2A"/>
    <w:rsid w:val="006E6EFA"/>
    <w:rsid w:val="006F68F3"/>
    <w:rsid w:val="00712E13"/>
    <w:rsid w:val="00716EB3"/>
    <w:rsid w:val="00770E87"/>
    <w:rsid w:val="00773E64"/>
    <w:rsid w:val="00792307"/>
    <w:rsid w:val="007A75FA"/>
    <w:rsid w:val="007A76CB"/>
    <w:rsid w:val="007B401D"/>
    <w:rsid w:val="007B731A"/>
    <w:rsid w:val="008146B0"/>
    <w:rsid w:val="00897729"/>
    <w:rsid w:val="008A4EAD"/>
    <w:rsid w:val="008B033E"/>
    <w:rsid w:val="008B3B15"/>
    <w:rsid w:val="009171FF"/>
    <w:rsid w:val="00947B0A"/>
    <w:rsid w:val="00975BF7"/>
    <w:rsid w:val="009C0DF9"/>
    <w:rsid w:val="009E0230"/>
    <w:rsid w:val="00A00D3C"/>
    <w:rsid w:val="00A328E4"/>
    <w:rsid w:val="00A56FF0"/>
    <w:rsid w:val="00A9613D"/>
    <w:rsid w:val="00AA67AC"/>
    <w:rsid w:val="00AB4005"/>
    <w:rsid w:val="00AB4EE9"/>
    <w:rsid w:val="00AC42B6"/>
    <w:rsid w:val="00AF395D"/>
    <w:rsid w:val="00B0647D"/>
    <w:rsid w:val="00B21B2A"/>
    <w:rsid w:val="00B30415"/>
    <w:rsid w:val="00B75236"/>
    <w:rsid w:val="00B76DAC"/>
    <w:rsid w:val="00BB2887"/>
    <w:rsid w:val="00C6299B"/>
    <w:rsid w:val="00C80B51"/>
    <w:rsid w:val="00C95050"/>
    <w:rsid w:val="00CB1DD2"/>
    <w:rsid w:val="00CC351B"/>
    <w:rsid w:val="00CD65D4"/>
    <w:rsid w:val="00CF43AC"/>
    <w:rsid w:val="00CF7584"/>
    <w:rsid w:val="00D038FE"/>
    <w:rsid w:val="00D17FB2"/>
    <w:rsid w:val="00D47AAB"/>
    <w:rsid w:val="00D90FCB"/>
    <w:rsid w:val="00E10D58"/>
    <w:rsid w:val="00E17613"/>
    <w:rsid w:val="00E4103B"/>
    <w:rsid w:val="00E43B03"/>
    <w:rsid w:val="00E5619C"/>
    <w:rsid w:val="00EA69C7"/>
    <w:rsid w:val="00EB0FAF"/>
    <w:rsid w:val="00EF50B3"/>
    <w:rsid w:val="00F15768"/>
    <w:rsid w:val="00F230E0"/>
    <w:rsid w:val="00F741B5"/>
    <w:rsid w:val="00F80FA6"/>
    <w:rsid w:val="00F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17F42"/>
  <w14:defaultImageDpi w14:val="300"/>
  <w15:docId w15:val="{47E01E0E-D864-5540-8168-A3DF497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AC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A67A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0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6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Sammi Kerwood</dc:creator>
  <cp:keywords/>
  <dc:description/>
  <cp:lastModifiedBy>Rhea Dyer</cp:lastModifiedBy>
  <cp:revision>2</cp:revision>
  <cp:lastPrinted>2018-02-26T20:19:00Z</cp:lastPrinted>
  <dcterms:created xsi:type="dcterms:W3CDTF">2018-03-22T20:35:00Z</dcterms:created>
  <dcterms:modified xsi:type="dcterms:W3CDTF">2018-03-22T20:35:00Z</dcterms:modified>
</cp:coreProperties>
</file>